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78" w:rsidRDefault="00131278" w:rsidP="00131278">
      <w:pPr>
        <w:jc w:val="center"/>
        <w:rPr>
          <w:color w:val="000000"/>
        </w:rPr>
      </w:pPr>
    </w:p>
    <w:p w:rsidR="00131278" w:rsidRDefault="00131278" w:rsidP="00131278">
      <w:pPr>
        <w:jc w:val="center"/>
        <w:rPr>
          <w:color w:val="000000"/>
        </w:rPr>
      </w:pPr>
    </w:p>
    <w:p w:rsidR="00131278" w:rsidRDefault="00131278" w:rsidP="00131278">
      <w:pPr>
        <w:jc w:val="center"/>
        <w:rPr>
          <w:color w:val="000000"/>
        </w:rPr>
      </w:pPr>
    </w:p>
    <w:p w:rsidR="00131278" w:rsidRPr="00131278" w:rsidRDefault="00131278" w:rsidP="00131278">
      <w:pPr>
        <w:jc w:val="center"/>
        <w:rPr>
          <w:b/>
          <w:color w:val="000000"/>
        </w:rPr>
      </w:pPr>
      <w:r w:rsidRPr="00131278">
        <w:rPr>
          <w:b/>
          <w:color w:val="000000"/>
        </w:rPr>
        <w:t>Перечень оборудования АО Академпарк</w:t>
      </w:r>
    </w:p>
    <w:p w:rsidR="00131278" w:rsidRPr="00671E21" w:rsidRDefault="00131278" w:rsidP="00131278">
      <w:pPr>
        <w:rPr>
          <w:color w:val="00000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5811"/>
        <w:gridCol w:w="1842"/>
      </w:tblGrid>
      <w:tr w:rsidR="00131278" w:rsidRPr="00671E21" w:rsidTr="00277B91">
        <w:trPr>
          <w:trHeight w:val="900"/>
          <w:jc w:val="center"/>
        </w:trPr>
        <w:tc>
          <w:tcPr>
            <w:tcW w:w="960" w:type="dxa"/>
            <w:hideMark/>
          </w:tcPr>
          <w:p w:rsidR="00131278" w:rsidRDefault="00131278" w:rsidP="00277B91">
            <w:pPr>
              <w:jc w:val="center"/>
              <w:rPr>
                <w:color w:val="000000"/>
              </w:rPr>
            </w:pPr>
          </w:p>
          <w:p w:rsidR="00131278" w:rsidRPr="00671E21" w:rsidRDefault="00131278" w:rsidP="00277B91">
            <w:pPr>
              <w:jc w:val="center"/>
              <w:rPr>
                <w:color w:val="000000"/>
              </w:rPr>
            </w:pPr>
            <w:r w:rsidRPr="00671E21">
              <w:rPr>
                <w:color w:val="000000"/>
              </w:rPr>
              <w:t xml:space="preserve">№ </w:t>
            </w:r>
            <w:proofErr w:type="gramStart"/>
            <w:r w:rsidRPr="00671E21">
              <w:rPr>
                <w:color w:val="000000"/>
              </w:rPr>
              <w:t>п</w:t>
            </w:r>
            <w:proofErr w:type="gramEnd"/>
            <w:r w:rsidRPr="00671E21">
              <w:rPr>
                <w:color w:val="000000"/>
              </w:rPr>
              <w:t>/п</w:t>
            </w:r>
          </w:p>
        </w:tc>
        <w:tc>
          <w:tcPr>
            <w:tcW w:w="5811" w:type="dxa"/>
            <w:hideMark/>
          </w:tcPr>
          <w:p w:rsidR="00131278" w:rsidRDefault="00131278" w:rsidP="00277B91">
            <w:pPr>
              <w:jc w:val="center"/>
              <w:rPr>
                <w:color w:val="000000"/>
              </w:rPr>
            </w:pPr>
          </w:p>
          <w:p w:rsidR="00131278" w:rsidRPr="00671E21" w:rsidRDefault="00131278" w:rsidP="00277B91">
            <w:pPr>
              <w:jc w:val="center"/>
              <w:rPr>
                <w:color w:val="000000"/>
              </w:rPr>
            </w:pPr>
            <w:r w:rsidRPr="00671E21">
              <w:rPr>
                <w:color w:val="000000"/>
              </w:rPr>
              <w:t>Наименование имущества</w:t>
            </w:r>
          </w:p>
        </w:tc>
        <w:tc>
          <w:tcPr>
            <w:tcW w:w="1842" w:type="dxa"/>
            <w:vAlign w:val="center"/>
            <w:hideMark/>
          </w:tcPr>
          <w:p w:rsidR="00131278" w:rsidRPr="00671E21" w:rsidRDefault="00131278" w:rsidP="00277B9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Цена выкупа имущества с НДС, руб.</w:t>
            </w:r>
          </w:p>
        </w:tc>
      </w:tr>
      <w:tr w:rsidR="00131278" w:rsidRPr="00671E21" w:rsidTr="00131278">
        <w:trPr>
          <w:trHeight w:val="300"/>
          <w:jc w:val="center"/>
        </w:trPr>
        <w:tc>
          <w:tcPr>
            <w:tcW w:w="960" w:type="dxa"/>
            <w:vAlign w:val="center"/>
            <w:hideMark/>
          </w:tcPr>
          <w:p w:rsidR="00131278" w:rsidRPr="00671E21" w:rsidRDefault="00131278" w:rsidP="00131278">
            <w:pPr>
              <w:jc w:val="center"/>
              <w:rPr>
                <w:color w:val="000000"/>
              </w:rPr>
            </w:pPr>
            <w:r w:rsidRPr="00671E21">
              <w:rPr>
                <w:color w:val="000000"/>
              </w:rPr>
              <w:t>1</w:t>
            </w:r>
          </w:p>
        </w:tc>
        <w:tc>
          <w:tcPr>
            <w:tcW w:w="5811" w:type="dxa"/>
            <w:hideMark/>
          </w:tcPr>
          <w:p w:rsidR="00131278" w:rsidRPr="00671E21" w:rsidRDefault="00131278" w:rsidP="00277B91">
            <w:pPr>
              <w:rPr>
                <w:color w:val="000000"/>
              </w:rPr>
            </w:pPr>
            <w:r w:rsidRPr="00671E21">
              <w:rPr>
                <w:color w:val="000000"/>
              </w:rPr>
              <w:t>Имитатор  гармоник напряжения ИГН-5</w:t>
            </w:r>
          </w:p>
        </w:tc>
        <w:tc>
          <w:tcPr>
            <w:tcW w:w="1842" w:type="dxa"/>
            <w:vAlign w:val="center"/>
            <w:hideMark/>
          </w:tcPr>
          <w:p w:rsidR="00131278" w:rsidRPr="00671E21" w:rsidRDefault="00131278" w:rsidP="00277B9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63 360,00</w:t>
            </w:r>
          </w:p>
        </w:tc>
      </w:tr>
      <w:tr w:rsidR="00131278" w:rsidRPr="00671E21" w:rsidTr="00131278">
        <w:trPr>
          <w:trHeight w:val="300"/>
          <w:jc w:val="center"/>
        </w:trPr>
        <w:tc>
          <w:tcPr>
            <w:tcW w:w="960" w:type="dxa"/>
            <w:vAlign w:val="center"/>
            <w:hideMark/>
          </w:tcPr>
          <w:p w:rsidR="00131278" w:rsidRPr="00671E21" w:rsidRDefault="00131278" w:rsidP="00131278">
            <w:pPr>
              <w:jc w:val="center"/>
              <w:rPr>
                <w:color w:val="000000"/>
              </w:rPr>
            </w:pPr>
            <w:r w:rsidRPr="00671E21">
              <w:rPr>
                <w:color w:val="000000"/>
              </w:rPr>
              <w:t>2</w:t>
            </w:r>
          </w:p>
        </w:tc>
        <w:tc>
          <w:tcPr>
            <w:tcW w:w="5811" w:type="dxa"/>
            <w:hideMark/>
          </w:tcPr>
          <w:p w:rsidR="00131278" w:rsidRPr="00671E21" w:rsidRDefault="00131278" w:rsidP="00277B91">
            <w:pPr>
              <w:rPr>
                <w:color w:val="000000"/>
              </w:rPr>
            </w:pPr>
            <w:r w:rsidRPr="00671E21">
              <w:rPr>
                <w:color w:val="000000"/>
              </w:rPr>
              <w:t>Имитатор  импульсных помех ИИП-4000М</w:t>
            </w:r>
          </w:p>
        </w:tc>
        <w:tc>
          <w:tcPr>
            <w:tcW w:w="1842" w:type="dxa"/>
            <w:vAlign w:val="center"/>
            <w:hideMark/>
          </w:tcPr>
          <w:p w:rsidR="00131278" w:rsidRPr="00671E21" w:rsidRDefault="00131278" w:rsidP="00277B9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84 216,00</w:t>
            </w:r>
          </w:p>
        </w:tc>
      </w:tr>
      <w:tr w:rsidR="00131278" w:rsidRPr="00671E21" w:rsidTr="00131278">
        <w:trPr>
          <w:trHeight w:val="600"/>
          <w:jc w:val="center"/>
        </w:trPr>
        <w:tc>
          <w:tcPr>
            <w:tcW w:w="960" w:type="dxa"/>
            <w:vAlign w:val="center"/>
            <w:hideMark/>
          </w:tcPr>
          <w:p w:rsidR="00131278" w:rsidRPr="00671E21" w:rsidRDefault="00131278" w:rsidP="00131278">
            <w:pPr>
              <w:jc w:val="center"/>
              <w:rPr>
                <w:color w:val="000000"/>
              </w:rPr>
            </w:pPr>
            <w:r w:rsidRPr="00671E21">
              <w:rPr>
                <w:color w:val="000000"/>
              </w:rPr>
              <w:t>3</w:t>
            </w:r>
          </w:p>
        </w:tc>
        <w:tc>
          <w:tcPr>
            <w:tcW w:w="5811" w:type="dxa"/>
            <w:hideMark/>
          </w:tcPr>
          <w:p w:rsidR="00131278" w:rsidRPr="00671E21" w:rsidRDefault="00131278" w:rsidP="00277B91">
            <w:pPr>
              <w:rPr>
                <w:color w:val="000000"/>
              </w:rPr>
            </w:pPr>
            <w:r w:rsidRPr="00671E21">
              <w:rPr>
                <w:color w:val="000000"/>
              </w:rPr>
              <w:t>Имитатор  магнитного поля промышленной частоты ИМППЧ-1000</w:t>
            </w:r>
          </w:p>
        </w:tc>
        <w:tc>
          <w:tcPr>
            <w:tcW w:w="1842" w:type="dxa"/>
            <w:vAlign w:val="center"/>
            <w:hideMark/>
          </w:tcPr>
          <w:p w:rsidR="00131278" w:rsidRPr="00671E21" w:rsidRDefault="00131278" w:rsidP="00277B9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63 360,00</w:t>
            </w:r>
          </w:p>
        </w:tc>
      </w:tr>
      <w:tr w:rsidR="00131278" w:rsidRPr="00671E21" w:rsidTr="00131278">
        <w:trPr>
          <w:trHeight w:val="300"/>
          <w:jc w:val="center"/>
        </w:trPr>
        <w:tc>
          <w:tcPr>
            <w:tcW w:w="960" w:type="dxa"/>
            <w:vAlign w:val="center"/>
            <w:hideMark/>
          </w:tcPr>
          <w:p w:rsidR="00131278" w:rsidRPr="00671E21" w:rsidRDefault="00131278" w:rsidP="00131278">
            <w:pPr>
              <w:jc w:val="center"/>
              <w:rPr>
                <w:color w:val="000000"/>
              </w:rPr>
            </w:pPr>
            <w:r w:rsidRPr="00671E21">
              <w:rPr>
                <w:color w:val="000000"/>
              </w:rPr>
              <w:t>4</w:t>
            </w:r>
          </w:p>
        </w:tc>
        <w:tc>
          <w:tcPr>
            <w:tcW w:w="5811" w:type="dxa"/>
            <w:hideMark/>
          </w:tcPr>
          <w:p w:rsidR="00131278" w:rsidRPr="00671E21" w:rsidRDefault="00131278" w:rsidP="00277B91">
            <w:pPr>
              <w:rPr>
                <w:color w:val="000000"/>
              </w:rPr>
            </w:pPr>
            <w:r w:rsidRPr="00671E21">
              <w:rPr>
                <w:color w:val="000000"/>
              </w:rPr>
              <w:t>Имитатор  пачек помех ИПП-40000</w:t>
            </w:r>
          </w:p>
        </w:tc>
        <w:tc>
          <w:tcPr>
            <w:tcW w:w="1842" w:type="dxa"/>
            <w:vAlign w:val="center"/>
            <w:hideMark/>
          </w:tcPr>
          <w:p w:rsidR="00131278" w:rsidRPr="00671E21" w:rsidRDefault="00131278" w:rsidP="00277B9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52 800,00</w:t>
            </w:r>
          </w:p>
        </w:tc>
      </w:tr>
      <w:tr w:rsidR="00131278" w:rsidRPr="00671E21" w:rsidTr="00131278">
        <w:trPr>
          <w:trHeight w:val="300"/>
          <w:jc w:val="center"/>
        </w:trPr>
        <w:tc>
          <w:tcPr>
            <w:tcW w:w="960" w:type="dxa"/>
            <w:vAlign w:val="center"/>
            <w:hideMark/>
          </w:tcPr>
          <w:p w:rsidR="00131278" w:rsidRPr="00671E21" w:rsidRDefault="00131278" w:rsidP="00131278">
            <w:pPr>
              <w:jc w:val="center"/>
              <w:rPr>
                <w:color w:val="000000"/>
              </w:rPr>
            </w:pPr>
            <w:r w:rsidRPr="00671E21">
              <w:rPr>
                <w:color w:val="000000"/>
              </w:rPr>
              <w:t>5</w:t>
            </w:r>
          </w:p>
        </w:tc>
        <w:tc>
          <w:tcPr>
            <w:tcW w:w="5811" w:type="dxa"/>
            <w:hideMark/>
          </w:tcPr>
          <w:p w:rsidR="00131278" w:rsidRPr="00671E21" w:rsidRDefault="00131278" w:rsidP="00277B91">
            <w:pPr>
              <w:rPr>
                <w:color w:val="000000"/>
              </w:rPr>
            </w:pPr>
            <w:r w:rsidRPr="00671E21">
              <w:rPr>
                <w:color w:val="000000"/>
              </w:rPr>
              <w:t>Имитатор  провалов напряжения ИПН-16</w:t>
            </w:r>
          </w:p>
        </w:tc>
        <w:tc>
          <w:tcPr>
            <w:tcW w:w="1842" w:type="dxa"/>
            <w:vAlign w:val="center"/>
            <w:hideMark/>
          </w:tcPr>
          <w:p w:rsidR="00131278" w:rsidRPr="00671E21" w:rsidRDefault="00131278" w:rsidP="00277B9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52 958,40</w:t>
            </w:r>
          </w:p>
        </w:tc>
      </w:tr>
      <w:tr w:rsidR="00131278" w:rsidRPr="00671E21" w:rsidTr="00131278">
        <w:trPr>
          <w:trHeight w:val="300"/>
          <w:jc w:val="center"/>
        </w:trPr>
        <w:tc>
          <w:tcPr>
            <w:tcW w:w="960" w:type="dxa"/>
            <w:vAlign w:val="center"/>
            <w:hideMark/>
          </w:tcPr>
          <w:p w:rsidR="00131278" w:rsidRPr="00671E21" w:rsidRDefault="00131278" w:rsidP="00131278">
            <w:pPr>
              <w:jc w:val="center"/>
              <w:rPr>
                <w:color w:val="000000"/>
              </w:rPr>
            </w:pPr>
            <w:r w:rsidRPr="00671E21">
              <w:rPr>
                <w:color w:val="000000"/>
              </w:rPr>
              <w:t>6</w:t>
            </w:r>
          </w:p>
        </w:tc>
        <w:tc>
          <w:tcPr>
            <w:tcW w:w="5811" w:type="dxa"/>
            <w:hideMark/>
          </w:tcPr>
          <w:p w:rsidR="00131278" w:rsidRPr="00671E21" w:rsidRDefault="00131278" w:rsidP="00277B91">
            <w:pPr>
              <w:rPr>
                <w:color w:val="000000"/>
              </w:rPr>
            </w:pPr>
            <w:r w:rsidRPr="00671E21">
              <w:rPr>
                <w:color w:val="000000"/>
              </w:rPr>
              <w:t>Имитатор импульсных помех ИИП-4000</w:t>
            </w:r>
          </w:p>
        </w:tc>
        <w:tc>
          <w:tcPr>
            <w:tcW w:w="1842" w:type="dxa"/>
            <w:vAlign w:val="center"/>
            <w:hideMark/>
          </w:tcPr>
          <w:p w:rsidR="00131278" w:rsidRPr="00671E21" w:rsidRDefault="00131278" w:rsidP="00277B9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58 080,00</w:t>
            </w:r>
          </w:p>
        </w:tc>
      </w:tr>
      <w:tr w:rsidR="00131278" w:rsidRPr="00671E21" w:rsidTr="00131278">
        <w:trPr>
          <w:trHeight w:val="300"/>
          <w:jc w:val="center"/>
        </w:trPr>
        <w:tc>
          <w:tcPr>
            <w:tcW w:w="960" w:type="dxa"/>
            <w:vAlign w:val="center"/>
            <w:hideMark/>
          </w:tcPr>
          <w:p w:rsidR="00131278" w:rsidRPr="00671E21" w:rsidRDefault="00131278" w:rsidP="00131278">
            <w:pPr>
              <w:jc w:val="center"/>
              <w:rPr>
                <w:color w:val="000000"/>
              </w:rPr>
            </w:pPr>
            <w:r w:rsidRPr="00671E21">
              <w:rPr>
                <w:color w:val="000000"/>
              </w:rPr>
              <w:t>7</w:t>
            </w:r>
          </w:p>
        </w:tc>
        <w:tc>
          <w:tcPr>
            <w:tcW w:w="5811" w:type="dxa"/>
            <w:hideMark/>
          </w:tcPr>
          <w:p w:rsidR="00131278" w:rsidRPr="00671E21" w:rsidRDefault="00131278" w:rsidP="00277B91">
            <w:pPr>
              <w:rPr>
                <w:color w:val="000000"/>
              </w:rPr>
            </w:pPr>
            <w:r w:rsidRPr="00671E21">
              <w:rPr>
                <w:color w:val="000000"/>
              </w:rPr>
              <w:t>Имитатор импульсных токов ИИТ-100</w:t>
            </w:r>
          </w:p>
        </w:tc>
        <w:tc>
          <w:tcPr>
            <w:tcW w:w="1842" w:type="dxa"/>
            <w:vAlign w:val="center"/>
            <w:hideMark/>
          </w:tcPr>
          <w:p w:rsidR="00131278" w:rsidRPr="00671E21" w:rsidRDefault="00131278" w:rsidP="00277B9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63 360,00</w:t>
            </w:r>
          </w:p>
        </w:tc>
      </w:tr>
      <w:tr w:rsidR="00131278" w:rsidRPr="00671E21" w:rsidTr="00131278">
        <w:trPr>
          <w:trHeight w:val="300"/>
          <w:jc w:val="center"/>
        </w:trPr>
        <w:tc>
          <w:tcPr>
            <w:tcW w:w="960" w:type="dxa"/>
            <w:vAlign w:val="center"/>
            <w:hideMark/>
          </w:tcPr>
          <w:p w:rsidR="00131278" w:rsidRPr="00671E21" w:rsidRDefault="00131278" w:rsidP="00131278">
            <w:pPr>
              <w:jc w:val="center"/>
              <w:rPr>
                <w:color w:val="000000"/>
              </w:rPr>
            </w:pPr>
            <w:r w:rsidRPr="00671E21">
              <w:rPr>
                <w:color w:val="000000"/>
              </w:rPr>
              <w:t>8</w:t>
            </w:r>
          </w:p>
        </w:tc>
        <w:tc>
          <w:tcPr>
            <w:tcW w:w="5811" w:type="dxa"/>
            <w:hideMark/>
          </w:tcPr>
          <w:p w:rsidR="00131278" w:rsidRPr="00671E21" w:rsidRDefault="00131278" w:rsidP="00277B91">
            <w:pPr>
              <w:rPr>
                <w:color w:val="000000"/>
              </w:rPr>
            </w:pPr>
            <w:r w:rsidRPr="00671E21">
              <w:rPr>
                <w:color w:val="000000"/>
              </w:rPr>
              <w:t>Имитатор электростатических разрядов ЭСР-8000К</w:t>
            </w:r>
          </w:p>
        </w:tc>
        <w:tc>
          <w:tcPr>
            <w:tcW w:w="1842" w:type="dxa"/>
            <w:vAlign w:val="center"/>
            <w:hideMark/>
          </w:tcPr>
          <w:p w:rsidR="00131278" w:rsidRPr="00671E21" w:rsidRDefault="00131278" w:rsidP="00277B9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31 680,00</w:t>
            </w:r>
          </w:p>
        </w:tc>
      </w:tr>
      <w:tr w:rsidR="00131278" w:rsidRPr="00671E21" w:rsidTr="00131278">
        <w:trPr>
          <w:trHeight w:val="600"/>
          <w:jc w:val="center"/>
        </w:trPr>
        <w:tc>
          <w:tcPr>
            <w:tcW w:w="960" w:type="dxa"/>
            <w:vAlign w:val="center"/>
            <w:hideMark/>
          </w:tcPr>
          <w:p w:rsidR="00131278" w:rsidRPr="00671E21" w:rsidRDefault="00131278" w:rsidP="00131278">
            <w:pPr>
              <w:jc w:val="center"/>
              <w:rPr>
                <w:color w:val="000000"/>
              </w:rPr>
            </w:pPr>
            <w:r w:rsidRPr="00671E21">
              <w:rPr>
                <w:color w:val="000000"/>
              </w:rPr>
              <w:t>9</w:t>
            </w:r>
          </w:p>
        </w:tc>
        <w:tc>
          <w:tcPr>
            <w:tcW w:w="5811" w:type="dxa"/>
            <w:hideMark/>
          </w:tcPr>
          <w:p w:rsidR="00131278" w:rsidRPr="00671E21" w:rsidRDefault="00131278" w:rsidP="00277B91">
            <w:pPr>
              <w:rPr>
                <w:color w:val="000000"/>
              </w:rPr>
            </w:pPr>
            <w:r w:rsidRPr="00671E21">
              <w:rPr>
                <w:color w:val="000000"/>
              </w:rPr>
              <w:t>Комплект оборудования для исследования и моделирования электрических цепей и магнитных полей</w:t>
            </w:r>
          </w:p>
        </w:tc>
        <w:tc>
          <w:tcPr>
            <w:tcW w:w="1842" w:type="dxa"/>
            <w:vAlign w:val="center"/>
            <w:hideMark/>
          </w:tcPr>
          <w:p w:rsidR="00131278" w:rsidRPr="00671E21" w:rsidRDefault="00131278" w:rsidP="00277B9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265 689,60</w:t>
            </w:r>
          </w:p>
        </w:tc>
      </w:tr>
      <w:tr w:rsidR="00131278" w:rsidRPr="00671E21" w:rsidTr="00131278">
        <w:trPr>
          <w:trHeight w:val="300"/>
          <w:jc w:val="center"/>
        </w:trPr>
        <w:tc>
          <w:tcPr>
            <w:tcW w:w="960" w:type="dxa"/>
            <w:vAlign w:val="center"/>
            <w:hideMark/>
          </w:tcPr>
          <w:p w:rsidR="00131278" w:rsidRPr="00671E21" w:rsidRDefault="00131278" w:rsidP="00131278">
            <w:pPr>
              <w:jc w:val="center"/>
              <w:rPr>
                <w:color w:val="000000"/>
              </w:rPr>
            </w:pPr>
            <w:r w:rsidRPr="00671E21">
              <w:rPr>
                <w:color w:val="000000"/>
              </w:rPr>
              <w:t>10</w:t>
            </w:r>
          </w:p>
        </w:tc>
        <w:tc>
          <w:tcPr>
            <w:tcW w:w="5811" w:type="dxa"/>
            <w:hideMark/>
          </w:tcPr>
          <w:p w:rsidR="00131278" w:rsidRPr="00671E21" w:rsidRDefault="00131278" w:rsidP="00277B91">
            <w:pPr>
              <w:rPr>
                <w:color w:val="000000"/>
              </w:rPr>
            </w:pPr>
            <w:proofErr w:type="spellStart"/>
            <w:r w:rsidRPr="00671E21">
              <w:rPr>
                <w:color w:val="000000"/>
              </w:rPr>
              <w:t>Пробоотборный</w:t>
            </w:r>
            <w:proofErr w:type="spellEnd"/>
            <w:r w:rsidRPr="00671E21">
              <w:rPr>
                <w:color w:val="000000"/>
              </w:rPr>
              <w:t xml:space="preserve"> насос </w:t>
            </w:r>
            <w:proofErr w:type="spellStart"/>
            <w:r w:rsidRPr="00671E21">
              <w:rPr>
                <w:color w:val="000000"/>
              </w:rPr>
              <w:t>Escort</w:t>
            </w:r>
            <w:proofErr w:type="spellEnd"/>
            <w:r w:rsidRPr="00671E21">
              <w:rPr>
                <w:color w:val="000000"/>
              </w:rPr>
              <w:t xml:space="preserve"> ELF</w:t>
            </w:r>
          </w:p>
        </w:tc>
        <w:tc>
          <w:tcPr>
            <w:tcW w:w="1842" w:type="dxa"/>
            <w:vAlign w:val="center"/>
            <w:hideMark/>
          </w:tcPr>
          <w:p w:rsidR="00131278" w:rsidRPr="00671E21" w:rsidRDefault="00131278" w:rsidP="00277B9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26 518,80</w:t>
            </w:r>
          </w:p>
        </w:tc>
      </w:tr>
      <w:tr w:rsidR="00131278" w:rsidRPr="00671E21" w:rsidTr="00131278">
        <w:trPr>
          <w:trHeight w:val="300"/>
          <w:jc w:val="center"/>
        </w:trPr>
        <w:tc>
          <w:tcPr>
            <w:tcW w:w="960" w:type="dxa"/>
            <w:vAlign w:val="center"/>
            <w:hideMark/>
          </w:tcPr>
          <w:p w:rsidR="00131278" w:rsidRPr="00671E21" w:rsidRDefault="00131278" w:rsidP="00131278">
            <w:pPr>
              <w:jc w:val="center"/>
              <w:rPr>
                <w:color w:val="000000"/>
              </w:rPr>
            </w:pPr>
            <w:r w:rsidRPr="00671E21">
              <w:rPr>
                <w:color w:val="000000"/>
              </w:rPr>
              <w:t>11</w:t>
            </w:r>
          </w:p>
        </w:tc>
        <w:tc>
          <w:tcPr>
            <w:tcW w:w="5811" w:type="dxa"/>
            <w:hideMark/>
          </w:tcPr>
          <w:p w:rsidR="00131278" w:rsidRPr="00671E21" w:rsidRDefault="00131278" w:rsidP="00277B91">
            <w:pPr>
              <w:rPr>
                <w:color w:val="000000"/>
              </w:rPr>
            </w:pPr>
            <w:proofErr w:type="spellStart"/>
            <w:r w:rsidRPr="00671E21">
              <w:rPr>
                <w:color w:val="000000"/>
              </w:rPr>
              <w:t>Пробоотборный</w:t>
            </w:r>
            <w:proofErr w:type="spellEnd"/>
            <w:r w:rsidRPr="00671E21">
              <w:rPr>
                <w:color w:val="000000"/>
              </w:rPr>
              <w:t xml:space="preserve"> насос </w:t>
            </w:r>
            <w:proofErr w:type="spellStart"/>
            <w:r w:rsidRPr="00671E21">
              <w:rPr>
                <w:color w:val="000000"/>
              </w:rPr>
              <w:t>Escort</w:t>
            </w:r>
            <w:proofErr w:type="spellEnd"/>
            <w:r w:rsidRPr="00671E21">
              <w:rPr>
                <w:color w:val="000000"/>
              </w:rPr>
              <w:t xml:space="preserve"> ELF</w:t>
            </w:r>
          </w:p>
        </w:tc>
        <w:tc>
          <w:tcPr>
            <w:tcW w:w="1842" w:type="dxa"/>
            <w:vAlign w:val="center"/>
            <w:hideMark/>
          </w:tcPr>
          <w:p w:rsidR="00131278" w:rsidRPr="00671E21" w:rsidRDefault="00131278" w:rsidP="00277B9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26 518,80</w:t>
            </w:r>
          </w:p>
        </w:tc>
      </w:tr>
      <w:tr w:rsidR="00131278" w:rsidRPr="00671E21" w:rsidTr="00131278">
        <w:trPr>
          <w:trHeight w:val="300"/>
          <w:jc w:val="center"/>
        </w:trPr>
        <w:tc>
          <w:tcPr>
            <w:tcW w:w="960" w:type="dxa"/>
            <w:vAlign w:val="center"/>
            <w:hideMark/>
          </w:tcPr>
          <w:p w:rsidR="00131278" w:rsidRPr="00671E21" w:rsidRDefault="00131278" w:rsidP="00131278">
            <w:pPr>
              <w:jc w:val="center"/>
              <w:rPr>
                <w:color w:val="000000"/>
              </w:rPr>
            </w:pPr>
            <w:r w:rsidRPr="00671E21">
              <w:rPr>
                <w:color w:val="000000"/>
              </w:rPr>
              <w:t>12</w:t>
            </w:r>
          </w:p>
        </w:tc>
        <w:tc>
          <w:tcPr>
            <w:tcW w:w="5811" w:type="dxa"/>
            <w:hideMark/>
          </w:tcPr>
          <w:p w:rsidR="00131278" w:rsidRPr="00671E21" w:rsidRDefault="00131278" w:rsidP="00277B91">
            <w:pPr>
              <w:rPr>
                <w:color w:val="000000"/>
              </w:rPr>
            </w:pPr>
            <w:r w:rsidRPr="00671E21">
              <w:rPr>
                <w:color w:val="000000"/>
              </w:rPr>
              <w:t>Устройство связи-развязки УСР-4.6-С1</w:t>
            </w:r>
          </w:p>
        </w:tc>
        <w:tc>
          <w:tcPr>
            <w:tcW w:w="1842" w:type="dxa"/>
            <w:vAlign w:val="center"/>
            <w:hideMark/>
          </w:tcPr>
          <w:p w:rsidR="00131278" w:rsidRPr="00671E21" w:rsidRDefault="00131278" w:rsidP="00277B9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63 250,44</w:t>
            </w:r>
          </w:p>
        </w:tc>
      </w:tr>
      <w:tr w:rsidR="00131278" w:rsidRPr="00671E21" w:rsidTr="00131278">
        <w:trPr>
          <w:trHeight w:val="600"/>
          <w:jc w:val="center"/>
        </w:trPr>
        <w:tc>
          <w:tcPr>
            <w:tcW w:w="960" w:type="dxa"/>
            <w:vAlign w:val="center"/>
            <w:hideMark/>
          </w:tcPr>
          <w:p w:rsidR="00131278" w:rsidRPr="00671E21" w:rsidRDefault="00131278" w:rsidP="00131278">
            <w:pPr>
              <w:jc w:val="center"/>
              <w:rPr>
                <w:color w:val="000000"/>
              </w:rPr>
            </w:pPr>
            <w:r w:rsidRPr="00671E21">
              <w:rPr>
                <w:color w:val="000000"/>
              </w:rPr>
              <w:t>13</w:t>
            </w:r>
          </w:p>
        </w:tc>
        <w:tc>
          <w:tcPr>
            <w:tcW w:w="5811" w:type="dxa"/>
            <w:hideMark/>
          </w:tcPr>
          <w:p w:rsidR="00131278" w:rsidRPr="00671E21" w:rsidRDefault="00131278" w:rsidP="00277B91">
            <w:pPr>
              <w:rPr>
                <w:color w:val="000000"/>
              </w:rPr>
            </w:pPr>
            <w:r w:rsidRPr="00671E21">
              <w:rPr>
                <w:color w:val="000000"/>
              </w:rPr>
              <w:t>Компле</w:t>
            </w:r>
            <w:proofErr w:type="gramStart"/>
            <w:r w:rsidRPr="00671E21">
              <w:rPr>
                <w:color w:val="000000"/>
              </w:rPr>
              <w:t>кт всп</w:t>
            </w:r>
            <w:proofErr w:type="gramEnd"/>
            <w:r w:rsidRPr="00671E21">
              <w:rPr>
                <w:color w:val="000000"/>
              </w:rPr>
              <w:t xml:space="preserve">омогательного оборудования </w:t>
            </w:r>
            <w:proofErr w:type="spellStart"/>
            <w:r w:rsidRPr="00671E21">
              <w:rPr>
                <w:color w:val="000000"/>
              </w:rPr>
              <w:t>Arraylt</w:t>
            </w:r>
            <w:proofErr w:type="spellEnd"/>
            <w:r w:rsidRPr="00671E21">
              <w:rPr>
                <w:color w:val="000000"/>
              </w:rPr>
              <w:t xml:space="preserve"> для работы с микрочипами</w:t>
            </w:r>
          </w:p>
        </w:tc>
        <w:tc>
          <w:tcPr>
            <w:tcW w:w="1842" w:type="dxa"/>
            <w:vAlign w:val="center"/>
            <w:hideMark/>
          </w:tcPr>
          <w:p w:rsidR="00131278" w:rsidRPr="00671E21" w:rsidRDefault="00131278" w:rsidP="00277B9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232 320,00</w:t>
            </w:r>
          </w:p>
        </w:tc>
      </w:tr>
      <w:tr w:rsidR="00131278" w:rsidRPr="00671E21" w:rsidTr="00131278">
        <w:trPr>
          <w:trHeight w:val="600"/>
          <w:jc w:val="center"/>
        </w:trPr>
        <w:tc>
          <w:tcPr>
            <w:tcW w:w="960" w:type="dxa"/>
            <w:vAlign w:val="center"/>
            <w:hideMark/>
          </w:tcPr>
          <w:p w:rsidR="00131278" w:rsidRPr="00671E21" w:rsidRDefault="00131278" w:rsidP="00131278">
            <w:pPr>
              <w:jc w:val="center"/>
              <w:rPr>
                <w:color w:val="000000"/>
              </w:rPr>
            </w:pPr>
            <w:r w:rsidRPr="00671E21">
              <w:rPr>
                <w:color w:val="000000"/>
              </w:rPr>
              <w:t>14</w:t>
            </w:r>
          </w:p>
        </w:tc>
        <w:tc>
          <w:tcPr>
            <w:tcW w:w="5811" w:type="dxa"/>
            <w:hideMark/>
          </w:tcPr>
          <w:p w:rsidR="00131278" w:rsidRPr="00671E21" w:rsidRDefault="00131278" w:rsidP="00277B91">
            <w:pPr>
              <w:rPr>
                <w:color w:val="000000"/>
                <w:lang w:val="en-US"/>
              </w:rPr>
            </w:pPr>
            <w:proofErr w:type="spellStart"/>
            <w:r w:rsidRPr="00671E21">
              <w:rPr>
                <w:color w:val="000000"/>
              </w:rPr>
              <w:t>Споттер</w:t>
            </w:r>
            <w:proofErr w:type="spellEnd"/>
            <w:r w:rsidRPr="00671E21">
              <w:rPr>
                <w:color w:val="000000"/>
                <w:lang w:val="en-US"/>
              </w:rPr>
              <w:t xml:space="preserve"> </w:t>
            </w:r>
            <w:r w:rsidRPr="00671E21">
              <w:rPr>
                <w:color w:val="000000"/>
              </w:rPr>
              <w:t>для</w:t>
            </w:r>
            <w:r w:rsidRPr="00671E21">
              <w:rPr>
                <w:color w:val="000000"/>
                <w:lang w:val="en-US"/>
              </w:rPr>
              <w:t xml:space="preserve"> </w:t>
            </w:r>
            <w:r w:rsidRPr="00671E21">
              <w:rPr>
                <w:color w:val="000000"/>
              </w:rPr>
              <w:t>белковых</w:t>
            </w:r>
            <w:r w:rsidRPr="00671E21">
              <w:rPr>
                <w:color w:val="000000"/>
                <w:lang w:val="en-US"/>
              </w:rPr>
              <w:t xml:space="preserve"> </w:t>
            </w:r>
            <w:r w:rsidRPr="00671E21">
              <w:rPr>
                <w:color w:val="000000"/>
              </w:rPr>
              <w:t>микрочипов</w:t>
            </w:r>
            <w:r w:rsidRPr="00671E21">
              <w:rPr>
                <w:color w:val="000000"/>
                <w:lang w:val="en-US"/>
              </w:rPr>
              <w:t xml:space="preserve"> </w:t>
            </w:r>
            <w:proofErr w:type="spellStart"/>
            <w:r w:rsidRPr="00671E21">
              <w:rPr>
                <w:color w:val="000000"/>
                <w:lang w:val="en-US"/>
              </w:rPr>
              <w:t>Arraylt</w:t>
            </w:r>
            <w:proofErr w:type="spellEnd"/>
            <w:r w:rsidRPr="00671E21">
              <w:rPr>
                <w:color w:val="000000"/>
                <w:lang w:val="en-US"/>
              </w:rPr>
              <w:t xml:space="preserve"> </w:t>
            </w:r>
            <w:proofErr w:type="spellStart"/>
            <w:r w:rsidRPr="00671E21">
              <w:rPr>
                <w:color w:val="000000"/>
                <w:lang w:val="en-US"/>
              </w:rPr>
              <w:t>SpotBot</w:t>
            </w:r>
            <w:proofErr w:type="spellEnd"/>
            <w:r w:rsidRPr="00671E21">
              <w:rPr>
                <w:color w:val="000000"/>
                <w:lang w:val="en-US"/>
              </w:rPr>
              <w:t xml:space="preserve"> 3 Protein Edition Complete</w:t>
            </w:r>
          </w:p>
        </w:tc>
        <w:tc>
          <w:tcPr>
            <w:tcW w:w="1842" w:type="dxa"/>
            <w:vAlign w:val="center"/>
            <w:hideMark/>
          </w:tcPr>
          <w:p w:rsidR="00131278" w:rsidRPr="00671E21" w:rsidRDefault="00131278" w:rsidP="00277B9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580 245,60</w:t>
            </w:r>
          </w:p>
        </w:tc>
      </w:tr>
      <w:tr w:rsidR="00131278" w:rsidRPr="00671E21" w:rsidTr="00131278">
        <w:trPr>
          <w:trHeight w:val="900"/>
          <w:jc w:val="center"/>
        </w:trPr>
        <w:tc>
          <w:tcPr>
            <w:tcW w:w="960" w:type="dxa"/>
            <w:vAlign w:val="center"/>
            <w:hideMark/>
          </w:tcPr>
          <w:p w:rsidR="00131278" w:rsidRPr="00671E21" w:rsidRDefault="00131278" w:rsidP="00131278">
            <w:pPr>
              <w:jc w:val="center"/>
              <w:rPr>
                <w:color w:val="000000"/>
              </w:rPr>
            </w:pPr>
            <w:r w:rsidRPr="00671E21">
              <w:rPr>
                <w:color w:val="000000"/>
              </w:rPr>
              <w:t>15</w:t>
            </w:r>
          </w:p>
        </w:tc>
        <w:tc>
          <w:tcPr>
            <w:tcW w:w="5811" w:type="dxa"/>
            <w:hideMark/>
          </w:tcPr>
          <w:p w:rsidR="00131278" w:rsidRPr="00671E21" w:rsidRDefault="00131278" w:rsidP="00277B91">
            <w:pPr>
              <w:rPr>
                <w:color w:val="000000"/>
              </w:rPr>
            </w:pPr>
            <w:proofErr w:type="spellStart"/>
            <w:r w:rsidRPr="00671E21">
              <w:rPr>
                <w:color w:val="000000"/>
              </w:rPr>
              <w:t>Термопластавтомат</w:t>
            </w:r>
            <w:proofErr w:type="spellEnd"/>
            <w:r w:rsidRPr="00671E21">
              <w:rPr>
                <w:color w:val="000000"/>
              </w:rPr>
              <w:t xml:space="preserve"> торговой марки </w:t>
            </w:r>
            <w:proofErr w:type="spellStart"/>
            <w:r w:rsidRPr="00671E21">
              <w:rPr>
                <w:color w:val="000000"/>
              </w:rPr>
              <w:t>Welber</w:t>
            </w:r>
            <w:proofErr w:type="spellEnd"/>
            <w:r w:rsidRPr="00671E21">
              <w:rPr>
                <w:color w:val="000000"/>
              </w:rPr>
              <w:t xml:space="preserve"> (</w:t>
            </w:r>
            <w:proofErr w:type="spellStart"/>
            <w:r w:rsidRPr="00671E21">
              <w:rPr>
                <w:color w:val="000000"/>
              </w:rPr>
              <w:t>Велбер</w:t>
            </w:r>
            <w:proofErr w:type="spellEnd"/>
            <w:r w:rsidRPr="00671E21">
              <w:rPr>
                <w:color w:val="000000"/>
              </w:rPr>
              <w:t>) модели SL170D</w:t>
            </w:r>
          </w:p>
        </w:tc>
        <w:tc>
          <w:tcPr>
            <w:tcW w:w="1842" w:type="dxa"/>
            <w:vAlign w:val="center"/>
            <w:hideMark/>
          </w:tcPr>
          <w:p w:rsidR="00131278" w:rsidRPr="00671E21" w:rsidRDefault="00131278" w:rsidP="00277B9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1 438 272,00</w:t>
            </w:r>
          </w:p>
        </w:tc>
      </w:tr>
      <w:tr w:rsidR="00131278" w:rsidRPr="00671E21" w:rsidTr="00131278">
        <w:trPr>
          <w:trHeight w:val="600"/>
          <w:jc w:val="center"/>
        </w:trPr>
        <w:tc>
          <w:tcPr>
            <w:tcW w:w="960" w:type="dxa"/>
            <w:vAlign w:val="center"/>
            <w:hideMark/>
          </w:tcPr>
          <w:p w:rsidR="00131278" w:rsidRPr="00671E21" w:rsidRDefault="00131278" w:rsidP="00131278">
            <w:pPr>
              <w:jc w:val="center"/>
              <w:rPr>
                <w:color w:val="000000"/>
              </w:rPr>
            </w:pPr>
            <w:r w:rsidRPr="00671E21">
              <w:rPr>
                <w:color w:val="000000"/>
              </w:rPr>
              <w:t>16</w:t>
            </w:r>
          </w:p>
        </w:tc>
        <w:tc>
          <w:tcPr>
            <w:tcW w:w="5811" w:type="dxa"/>
            <w:hideMark/>
          </w:tcPr>
          <w:p w:rsidR="00131278" w:rsidRPr="00671E21" w:rsidRDefault="00131278" w:rsidP="00277B91">
            <w:pPr>
              <w:rPr>
                <w:color w:val="000000"/>
              </w:rPr>
            </w:pPr>
            <w:r w:rsidRPr="00671E21">
              <w:rPr>
                <w:color w:val="000000"/>
              </w:rPr>
              <w:t>XEROX 8264 с намотчиком 30кг (</w:t>
            </w:r>
            <w:proofErr w:type="spellStart"/>
            <w:r w:rsidRPr="00671E21">
              <w:rPr>
                <w:color w:val="000000"/>
              </w:rPr>
              <w:t>CopyShop</w:t>
            </w:r>
            <w:proofErr w:type="spellEnd"/>
            <w:r w:rsidRPr="00671E21">
              <w:rPr>
                <w:color w:val="000000"/>
              </w:rPr>
              <w:t xml:space="preserve"> V7 + </w:t>
            </w:r>
            <w:proofErr w:type="spellStart"/>
            <w:r w:rsidRPr="00671E21">
              <w:rPr>
                <w:color w:val="000000"/>
              </w:rPr>
              <w:t>CopyRIP</w:t>
            </w:r>
            <w:proofErr w:type="spellEnd"/>
            <w:r w:rsidRPr="00671E21">
              <w:rPr>
                <w:color w:val="000000"/>
              </w:rPr>
              <w:t>)</w:t>
            </w:r>
          </w:p>
        </w:tc>
        <w:tc>
          <w:tcPr>
            <w:tcW w:w="1842" w:type="dxa"/>
            <w:vAlign w:val="center"/>
            <w:hideMark/>
          </w:tcPr>
          <w:p w:rsidR="00131278" w:rsidRPr="00671E21" w:rsidRDefault="00131278" w:rsidP="00277B9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84 169,80</w:t>
            </w:r>
          </w:p>
        </w:tc>
      </w:tr>
      <w:tr w:rsidR="00131278" w:rsidRPr="00671E21" w:rsidTr="00131278">
        <w:trPr>
          <w:trHeight w:val="600"/>
          <w:jc w:val="center"/>
        </w:trPr>
        <w:tc>
          <w:tcPr>
            <w:tcW w:w="960" w:type="dxa"/>
            <w:vAlign w:val="center"/>
            <w:hideMark/>
          </w:tcPr>
          <w:p w:rsidR="00131278" w:rsidRPr="00671E21" w:rsidRDefault="00131278" w:rsidP="00131278">
            <w:pPr>
              <w:jc w:val="center"/>
              <w:rPr>
                <w:color w:val="000000"/>
              </w:rPr>
            </w:pPr>
            <w:r w:rsidRPr="00671E21">
              <w:rPr>
                <w:color w:val="000000"/>
              </w:rPr>
              <w:t>17</w:t>
            </w:r>
          </w:p>
        </w:tc>
        <w:tc>
          <w:tcPr>
            <w:tcW w:w="5811" w:type="dxa"/>
            <w:hideMark/>
          </w:tcPr>
          <w:p w:rsidR="00131278" w:rsidRPr="00671E21" w:rsidRDefault="00131278" w:rsidP="00277B91">
            <w:pPr>
              <w:rPr>
                <w:color w:val="000000"/>
                <w:lang w:val="en-US"/>
              </w:rPr>
            </w:pPr>
            <w:r w:rsidRPr="00671E21">
              <w:rPr>
                <w:color w:val="000000"/>
                <w:lang w:val="en-US"/>
              </w:rPr>
              <w:t xml:space="preserve">XEROX DC8000AP + </w:t>
            </w:r>
            <w:r w:rsidRPr="00671E21">
              <w:rPr>
                <w:color w:val="000000"/>
              </w:rPr>
              <w:t>Контроллер</w:t>
            </w:r>
            <w:r w:rsidRPr="00671E21">
              <w:rPr>
                <w:color w:val="000000"/>
                <w:lang w:val="en-US"/>
              </w:rPr>
              <w:t xml:space="preserve"> </w:t>
            </w:r>
            <w:proofErr w:type="spellStart"/>
            <w:r w:rsidRPr="00671E21">
              <w:rPr>
                <w:color w:val="000000"/>
                <w:lang w:val="en-US"/>
              </w:rPr>
              <w:t>FreeFlow</w:t>
            </w:r>
            <w:proofErr w:type="spellEnd"/>
            <w:r w:rsidRPr="00671E21">
              <w:rPr>
                <w:color w:val="000000"/>
                <w:lang w:val="en-US"/>
              </w:rPr>
              <w:t xml:space="preserve"> Print Server</w:t>
            </w:r>
          </w:p>
        </w:tc>
        <w:tc>
          <w:tcPr>
            <w:tcW w:w="1842" w:type="dxa"/>
            <w:vAlign w:val="center"/>
            <w:hideMark/>
          </w:tcPr>
          <w:p w:rsidR="00131278" w:rsidRPr="00671E21" w:rsidRDefault="00131278" w:rsidP="00277B9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302 702,40</w:t>
            </w:r>
          </w:p>
        </w:tc>
      </w:tr>
      <w:tr w:rsidR="00131278" w:rsidRPr="00671E21" w:rsidTr="00131278">
        <w:trPr>
          <w:trHeight w:val="600"/>
          <w:jc w:val="center"/>
        </w:trPr>
        <w:tc>
          <w:tcPr>
            <w:tcW w:w="960" w:type="dxa"/>
            <w:vAlign w:val="center"/>
            <w:hideMark/>
          </w:tcPr>
          <w:p w:rsidR="00131278" w:rsidRPr="00671E21" w:rsidRDefault="00131278" w:rsidP="00131278">
            <w:pPr>
              <w:jc w:val="center"/>
              <w:rPr>
                <w:color w:val="000000"/>
              </w:rPr>
            </w:pPr>
            <w:r w:rsidRPr="00671E21">
              <w:rPr>
                <w:color w:val="000000"/>
              </w:rPr>
              <w:t>18</w:t>
            </w:r>
          </w:p>
        </w:tc>
        <w:tc>
          <w:tcPr>
            <w:tcW w:w="5811" w:type="dxa"/>
            <w:hideMark/>
          </w:tcPr>
          <w:p w:rsidR="00131278" w:rsidRPr="00671E21" w:rsidRDefault="00131278" w:rsidP="00277B91">
            <w:pPr>
              <w:rPr>
                <w:color w:val="000000"/>
              </w:rPr>
            </w:pPr>
            <w:r w:rsidRPr="00671E21">
              <w:rPr>
                <w:color w:val="000000"/>
              </w:rPr>
              <w:t>Автоматизированная линия поперечной резки рулонного материала</w:t>
            </w:r>
          </w:p>
        </w:tc>
        <w:tc>
          <w:tcPr>
            <w:tcW w:w="1842" w:type="dxa"/>
            <w:vAlign w:val="center"/>
            <w:hideMark/>
          </w:tcPr>
          <w:p w:rsidR="00131278" w:rsidRPr="00671E21" w:rsidRDefault="00131278" w:rsidP="00277B9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978 585,96</w:t>
            </w:r>
          </w:p>
        </w:tc>
      </w:tr>
      <w:tr w:rsidR="00131278" w:rsidRPr="00671E21" w:rsidTr="00131278">
        <w:trPr>
          <w:trHeight w:val="300"/>
          <w:jc w:val="center"/>
        </w:trPr>
        <w:tc>
          <w:tcPr>
            <w:tcW w:w="960" w:type="dxa"/>
            <w:vAlign w:val="center"/>
          </w:tcPr>
          <w:p w:rsidR="00131278" w:rsidRPr="00671E21" w:rsidRDefault="00131278" w:rsidP="00131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811" w:type="dxa"/>
            <w:hideMark/>
          </w:tcPr>
          <w:p w:rsidR="00131278" w:rsidRPr="00671E21" w:rsidRDefault="00131278" w:rsidP="00277B91">
            <w:pPr>
              <w:rPr>
                <w:color w:val="000000"/>
              </w:rPr>
            </w:pPr>
            <w:r w:rsidRPr="00671E21">
              <w:rPr>
                <w:color w:val="000000"/>
              </w:rPr>
              <w:t>Измерительный комплекс</w:t>
            </w:r>
          </w:p>
        </w:tc>
        <w:tc>
          <w:tcPr>
            <w:tcW w:w="1842" w:type="dxa"/>
            <w:vAlign w:val="center"/>
            <w:hideMark/>
          </w:tcPr>
          <w:p w:rsidR="00131278" w:rsidRPr="00671E21" w:rsidRDefault="00131278" w:rsidP="00277B9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169 884,00</w:t>
            </w:r>
          </w:p>
        </w:tc>
      </w:tr>
      <w:tr w:rsidR="00131278" w:rsidRPr="00671E21" w:rsidTr="00131278">
        <w:trPr>
          <w:trHeight w:val="300"/>
          <w:jc w:val="center"/>
        </w:trPr>
        <w:tc>
          <w:tcPr>
            <w:tcW w:w="960" w:type="dxa"/>
            <w:vAlign w:val="center"/>
          </w:tcPr>
          <w:p w:rsidR="00131278" w:rsidRPr="00671E21" w:rsidRDefault="00131278" w:rsidP="00131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811" w:type="dxa"/>
            <w:hideMark/>
          </w:tcPr>
          <w:p w:rsidR="00131278" w:rsidRPr="00671E21" w:rsidRDefault="00131278" w:rsidP="00277B91">
            <w:pPr>
              <w:rPr>
                <w:color w:val="000000"/>
              </w:rPr>
            </w:pPr>
            <w:r w:rsidRPr="00671E21">
              <w:rPr>
                <w:color w:val="000000"/>
              </w:rPr>
              <w:t>Машина контактной сварки  РМР 11 (NIMAK)</w:t>
            </w:r>
          </w:p>
        </w:tc>
        <w:tc>
          <w:tcPr>
            <w:tcW w:w="1842" w:type="dxa"/>
            <w:vAlign w:val="center"/>
            <w:hideMark/>
          </w:tcPr>
          <w:p w:rsidR="00131278" w:rsidRPr="00671E21" w:rsidRDefault="00131278" w:rsidP="00277B9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151 470,00</w:t>
            </w:r>
          </w:p>
        </w:tc>
      </w:tr>
      <w:tr w:rsidR="00131278" w:rsidRPr="00671E21" w:rsidTr="00131278">
        <w:trPr>
          <w:trHeight w:val="600"/>
          <w:jc w:val="center"/>
        </w:trPr>
        <w:tc>
          <w:tcPr>
            <w:tcW w:w="960" w:type="dxa"/>
            <w:vAlign w:val="center"/>
          </w:tcPr>
          <w:p w:rsidR="00131278" w:rsidRPr="00671E21" w:rsidRDefault="00131278" w:rsidP="00131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811" w:type="dxa"/>
            <w:hideMark/>
          </w:tcPr>
          <w:p w:rsidR="00131278" w:rsidRPr="00671E21" w:rsidRDefault="00131278" w:rsidP="00277B91">
            <w:pPr>
              <w:rPr>
                <w:color w:val="000000"/>
              </w:rPr>
            </w:pPr>
            <w:r w:rsidRPr="00671E21">
              <w:rPr>
                <w:color w:val="000000"/>
              </w:rPr>
              <w:t xml:space="preserve">Переносной </w:t>
            </w:r>
            <w:proofErr w:type="spellStart"/>
            <w:r w:rsidRPr="00671E21">
              <w:rPr>
                <w:color w:val="000000"/>
              </w:rPr>
              <w:t>инвенторный</w:t>
            </w:r>
            <w:proofErr w:type="spellEnd"/>
            <w:r w:rsidRPr="00671E21">
              <w:rPr>
                <w:color w:val="000000"/>
              </w:rPr>
              <w:t xml:space="preserve"> аппарат для микроплазменной сварки  MICROPLASMA 50</w:t>
            </w:r>
          </w:p>
        </w:tc>
        <w:tc>
          <w:tcPr>
            <w:tcW w:w="1842" w:type="dxa"/>
            <w:vAlign w:val="center"/>
            <w:hideMark/>
          </w:tcPr>
          <w:p w:rsidR="00131278" w:rsidRPr="00671E21" w:rsidRDefault="00131278" w:rsidP="00277B9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78 793,44</w:t>
            </w:r>
          </w:p>
        </w:tc>
      </w:tr>
      <w:tr w:rsidR="00131278" w:rsidRPr="00671E21" w:rsidTr="00131278">
        <w:trPr>
          <w:trHeight w:val="300"/>
          <w:jc w:val="center"/>
        </w:trPr>
        <w:tc>
          <w:tcPr>
            <w:tcW w:w="960" w:type="dxa"/>
            <w:vAlign w:val="center"/>
          </w:tcPr>
          <w:p w:rsidR="00131278" w:rsidRPr="00671E21" w:rsidRDefault="00131278" w:rsidP="00131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811" w:type="dxa"/>
            <w:hideMark/>
          </w:tcPr>
          <w:p w:rsidR="00131278" w:rsidRPr="00671E21" w:rsidRDefault="00131278" w:rsidP="00277B91">
            <w:pPr>
              <w:rPr>
                <w:color w:val="000000"/>
              </w:rPr>
            </w:pPr>
            <w:r w:rsidRPr="00671E21">
              <w:rPr>
                <w:color w:val="000000"/>
              </w:rPr>
              <w:t>Сварочный инвертор для РДС  Handy190  (LORCH)</w:t>
            </w:r>
          </w:p>
        </w:tc>
        <w:tc>
          <w:tcPr>
            <w:tcW w:w="1842" w:type="dxa"/>
            <w:vAlign w:val="center"/>
            <w:hideMark/>
          </w:tcPr>
          <w:p w:rsidR="00131278" w:rsidRPr="00671E21" w:rsidRDefault="00131278" w:rsidP="00277B9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8 515,32</w:t>
            </w:r>
          </w:p>
        </w:tc>
      </w:tr>
      <w:tr w:rsidR="00131278" w:rsidRPr="00671E21" w:rsidTr="00131278">
        <w:trPr>
          <w:trHeight w:val="600"/>
          <w:jc w:val="center"/>
        </w:trPr>
        <w:tc>
          <w:tcPr>
            <w:tcW w:w="960" w:type="dxa"/>
            <w:vAlign w:val="center"/>
          </w:tcPr>
          <w:p w:rsidR="00131278" w:rsidRPr="00671E21" w:rsidRDefault="00131278" w:rsidP="00131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811" w:type="dxa"/>
            <w:hideMark/>
          </w:tcPr>
          <w:p w:rsidR="00131278" w:rsidRPr="00671E21" w:rsidRDefault="00131278" w:rsidP="00277B91">
            <w:pPr>
              <w:rPr>
                <w:color w:val="000000"/>
              </w:rPr>
            </w:pPr>
            <w:proofErr w:type="gramStart"/>
            <w:r w:rsidRPr="00671E21">
              <w:rPr>
                <w:color w:val="000000"/>
              </w:rPr>
              <w:t>Станок бесцентровой шлифовальный универсальный с цифровым управлением модели STC 1808 NC</w:t>
            </w:r>
            <w:proofErr w:type="gramEnd"/>
          </w:p>
        </w:tc>
        <w:tc>
          <w:tcPr>
            <w:tcW w:w="1842" w:type="dxa"/>
            <w:vAlign w:val="center"/>
            <w:hideMark/>
          </w:tcPr>
          <w:p w:rsidR="00131278" w:rsidRPr="00671E21" w:rsidRDefault="00131278" w:rsidP="00277B9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2 082 186,48</w:t>
            </w:r>
          </w:p>
        </w:tc>
      </w:tr>
      <w:tr w:rsidR="00131278" w:rsidRPr="00671E21" w:rsidTr="00131278">
        <w:trPr>
          <w:trHeight w:val="300"/>
          <w:jc w:val="center"/>
        </w:trPr>
        <w:tc>
          <w:tcPr>
            <w:tcW w:w="960" w:type="dxa"/>
            <w:vAlign w:val="center"/>
          </w:tcPr>
          <w:p w:rsidR="00131278" w:rsidRPr="00671E21" w:rsidRDefault="00131278" w:rsidP="00131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811" w:type="dxa"/>
            <w:hideMark/>
          </w:tcPr>
          <w:p w:rsidR="00131278" w:rsidRPr="00671E21" w:rsidRDefault="00131278" w:rsidP="00277B91">
            <w:pPr>
              <w:rPr>
                <w:color w:val="000000"/>
              </w:rPr>
            </w:pPr>
            <w:r w:rsidRPr="00671E21">
              <w:rPr>
                <w:color w:val="000000"/>
              </w:rPr>
              <w:t xml:space="preserve">Станок для заточки </w:t>
            </w:r>
            <w:proofErr w:type="spellStart"/>
            <w:r w:rsidRPr="00671E21">
              <w:rPr>
                <w:color w:val="000000"/>
              </w:rPr>
              <w:t>сверел</w:t>
            </w:r>
            <w:proofErr w:type="spellEnd"/>
            <w:r w:rsidRPr="00671E21">
              <w:rPr>
                <w:color w:val="000000"/>
              </w:rPr>
              <w:t xml:space="preserve"> BSM 20</w:t>
            </w:r>
          </w:p>
        </w:tc>
        <w:tc>
          <w:tcPr>
            <w:tcW w:w="1842" w:type="dxa"/>
            <w:vAlign w:val="center"/>
            <w:hideMark/>
          </w:tcPr>
          <w:p w:rsidR="00131278" w:rsidRPr="00671E21" w:rsidRDefault="00131278" w:rsidP="00277B9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31 768,44</w:t>
            </w:r>
          </w:p>
        </w:tc>
      </w:tr>
      <w:tr w:rsidR="00131278" w:rsidRPr="00671E21" w:rsidTr="00131278">
        <w:trPr>
          <w:trHeight w:val="300"/>
          <w:jc w:val="center"/>
        </w:trPr>
        <w:tc>
          <w:tcPr>
            <w:tcW w:w="960" w:type="dxa"/>
            <w:vAlign w:val="center"/>
          </w:tcPr>
          <w:p w:rsidR="00131278" w:rsidRPr="00671E21" w:rsidRDefault="00131278" w:rsidP="00131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811" w:type="dxa"/>
            <w:hideMark/>
          </w:tcPr>
          <w:p w:rsidR="00131278" w:rsidRPr="00671E21" w:rsidRDefault="00131278" w:rsidP="00277B91">
            <w:pPr>
              <w:rPr>
                <w:color w:val="000000"/>
              </w:rPr>
            </w:pPr>
            <w:r w:rsidRPr="00671E21">
              <w:rPr>
                <w:color w:val="000000"/>
              </w:rPr>
              <w:t>Анализатор сетей электропитания FLUKE-435-II</w:t>
            </w:r>
          </w:p>
        </w:tc>
        <w:tc>
          <w:tcPr>
            <w:tcW w:w="1842" w:type="dxa"/>
            <w:vAlign w:val="center"/>
            <w:hideMark/>
          </w:tcPr>
          <w:p w:rsidR="00131278" w:rsidRPr="00671E21" w:rsidRDefault="00131278" w:rsidP="00277B9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193 809,00</w:t>
            </w:r>
          </w:p>
        </w:tc>
      </w:tr>
      <w:tr w:rsidR="005B7C35" w:rsidRPr="00671E21" w:rsidTr="00131278">
        <w:trPr>
          <w:trHeight w:val="300"/>
          <w:jc w:val="center"/>
        </w:trPr>
        <w:tc>
          <w:tcPr>
            <w:tcW w:w="960" w:type="dxa"/>
            <w:vAlign w:val="center"/>
          </w:tcPr>
          <w:p w:rsidR="005B7C35" w:rsidRDefault="005B7C35" w:rsidP="00131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811" w:type="dxa"/>
          </w:tcPr>
          <w:p w:rsidR="005B7C35" w:rsidRPr="00671E21" w:rsidRDefault="005B7C35" w:rsidP="00277B91">
            <w:pPr>
              <w:rPr>
                <w:color w:val="000000"/>
              </w:rPr>
            </w:pPr>
            <w:r w:rsidRPr="005B7C35">
              <w:rPr>
                <w:color w:val="000000"/>
              </w:rPr>
              <w:t xml:space="preserve">Сушильный шкаф </w:t>
            </w:r>
            <w:proofErr w:type="gramStart"/>
            <w:r w:rsidRPr="005B7C35">
              <w:rPr>
                <w:color w:val="000000"/>
              </w:rPr>
              <w:t>СМ</w:t>
            </w:r>
            <w:proofErr w:type="gramEnd"/>
            <w:r w:rsidRPr="005B7C35">
              <w:rPr>
                <w:color w:val="000000"/>
              </w:rPr>
              <w:t xml:space="preserve"> 50/250-1000 ШС</w:t>
            </w:r>
          </w:p>
        </w:tc>
        <w:tc>
          <w:tcPr>
            <w:tcW w:w="1842" w:type="dxa"/>
            <w:vAlign w:val="center"/>
          </w:tcPr>
          <w:p w:rsidR="005B7C35" w:rsidRDefault="005B7C35" w:rsidP="00277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102 850,44</w:t>
            </w:r>
          </w:p>
        </w:tc>
      </w:tr>
    </w:tbl>
    <w:p w:rsidR="00131278" w:rsidRPr="00831876" w:rsidRDefault="00131278" w:rsidP="00131278">
      <w:pPr>
        <w:rPr>
          <w:color w:val="000000"/>
          <w:sz w:val="20"/>
          <w:szCs w:val="20"/>
        </w:rPr>
      </w:pPr>
    </w:p>
    <w:p w:rsidR="005E0C77" w:rsidRDefault="005E0C77"/>
    <w:sectPr w:rsidR="005E0C77" w:rsidSect="00DC0BDF">
      <w:headerReference w:type="default" r:id="rId7"/>
      <w:footerReference w:type="default" r:id="rId8"/>
      <w:footerReference w:type="first" r:id="rId9"/>
      <w:pgSz w:w="11906" w:h="16838"/>
      <w:pgMar w:top="284" w:right="850" w:bottom="426" w:left="1134" w:header="279" w:footer="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D2E" w:rsidRDefault="00DB0D2E" w:rsidP="00131278">
      <w:r>
        <w:separator/>
      </w:r>
    </w:p>
  </w:endnote>
  <w:endnote w:type="continuationSeparator" w:id="0">
    <w:p w:rsidR="00DB0D2E" w:rsidRDefault="00DB0D2E" w:rsidP="0013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105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5"/>
      <w:gridCol w:w="5069"/>
    </w:tblGrid>
    <w:tr w:rsidR="0069064E" w:rsidRPr="00082849" w:rsidTr="007B11C7">
      <w:tc>
        <w:tcPr>
          <w:tcW w:w="5495" w:type="dxa"/>
        </w:tcPr>
        <w:p w:rsidR="0069064E" w:rsidRPr="00082849" w:rsidRDefault="00DB0D2E" w:rsidP="00B819C5">
          <w:pPr>
            <w:pStyle w:val="a8"/>
            <w:rPr>
              <w:sz w:val="20"/>
              <w:szCs w:val="20"/>
            </w:rPr>
          </w:pPr>
        </w:p>
      </w:tc>
      <w:tc>
        <w:tcPr>
          <w:tcW w:w="5069" w:type="dxa"/>
        </w:tcPr>
        <w:p w:rsidR="0069064E" w:rsidRPr="00082849" w:rsidRDefault="00DB0D2E" w:rsidP="00082849">
          <w:pPr>
            <w:pStyle w:val="a8"/>
            <w:rPr>
              <w:sz w:val="20"/>
              <w:szCs w:val="20"/>
            </w:rPr>
          </w:pPr>
        </w:p>
      </w:tc>
    </w:tr>
  </w:tbl>
  <w:p w:rsidR="0069064E" w:rsidRDefault="00DB0D2E" w:rsidP="004736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4E" w:rsidRDefault="00DB0D2E">
    <w:pPr>
      <w:pStyle w:val="a5"/>
    </w:pPr>
  </w:p>
  <w:p w:rsidR="0069064E" w:rsidRDefault="00DB0D2E" w:rsidP="00DC0B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D2E" w:rsidRDefault="00DB0D2E" w:rsidP="00131278">
      <w:r>
        <w:separator/>
      </w:r>
    </w:p>
  </w:footnote>
  <w:footnote w:type="continuationSeparator" w:id="0">
    <w:p w:rsidR="00DB0D2E" w:rsidRDefault="00DB0D2E" w:rsidP="00131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103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797"/>
      <w:gridCol w:w="2552"/>
    </w:tblGrid>
    <w:tr w:rsidR="0069064E" w:rsidRPr="00044254" w:rsidTr="00044254">
      <w:tc>
        <w:tcPr>
          <w:tcW w:w="7797" w:type="dxa"/>
        </w:tcPr>
        <w:p w:rsidR="0069064E" w:rsidRPr="00A0387D" w:rsidRDefault="00DB0D2E" w:rsidP="00044254">
          <w:pPr>
            <w:pStyle w:val="a5"/>
          </w:pPr>
        </w:p>
      </w:tc>
      <w:tc>
        <w:tcPr>
          <w:tcW w:w="2552" w:type="dxa"/>
        </w:tcPr>
        <w:p w:rsidR="0069064E" w:rsidRPr="00044254" w:rsidRDefault="00DB0D2E" w:rsidP="00473695">
          <w:pPr>
            <w:pStyle w:val="a5"/>
            <w:tabs>
              <w:tab w:val="left" w:pos="2055"/>
            </w:tabs>
          </w:pPr>
        </w:p>
      </w:tc>
    </w:tr>
  </w:tbl>
  <w:p w:rsidR="0069064E" w:rsidRPr="00B819C5" w:rsidRDefault="00DB0D2E" w:rsidP="00F804D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78"/>
    <w:rsid w:val="00131278"/>
    <w:rsid w:val="005B7C35"/>
    <w:rsid w:val="005E0C77"/>
    <w:rsid w:val="00961C7F"/>
    <w:rsid w:val="00BF4B5C"/>
    <w:rsid w:val="00DB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27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31278"/>
  </w:style>
  <w:style w:type="paragraph" w:styleId="a5">
    <w:name w:val="footer"/>
    <w:basedOn w:val="a"/>
    <w:link w:val="a6"/>
    <w:uiPriority w:val="99"/>
    <w:unhideWhenUsed/>
    <w:rsid w:val="0013127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31278"/>
  </w:style>
  <w:style w:type="character" w:styleId="a7">
    <w:name w:val="Hyperlink"/>
    <w:basedOn w:val="a0"/>
    <w:uiPriority w:val="99"/>
    <w:unhideWhenUsed/>
    <w:rsid w:val="00131278"/>
    <w:rPr>
      <w:color w:val="0000FF" w:themeColor="hyperlink"/>
      <w:u w:val="single"/>
    </w:rPr>
  </w:style>
  <w:style w:type="paragraph" w:styleId="a8">
    <w:name w:val="No Spacing"/>
    <w:uiPriority w:val="1"/>
    <w:qFormat/>
    <w:rsid w:val="0013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31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312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12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27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31278"/>
  </w:style>
  <w:style w:type="paragraph" w:styleId="a5">
    <w:name w:val="footer"/>
    <w:basedOn w:val="a"/>
    <w:link w:val="a6"/>
    <w:uiPriority w:val="99"/>
    <w:unhideWhenUsed/>
    <w:rsid w:val="0013127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31278"/>
  </w:style>
  <w:style w:type="character" w:styleId="a7">
    <w:name w:val="Hyperlink"/>
    <w:basedOn w:val="a0"/>
    <w:uiPriority w:val="99"/>
    <w:unhideWhenUsed/>
    <w:rsid w:val="00131278"/>
    <w:rPr>
      <w:color w:val="0000FF" w:themeColor="hyperlink"/>
      <w:u w:val="single"/>
    </w:rPr>
  </w:style>
  <w:style w:type="paragraph" w:styleId="a8">
    <w:name w:val="No Spacing"/>
    <w:uiPriority w:val="1"/>
    <w:qFormat/>
    <w:rsid w:val="0013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31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312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12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Бахтина Ирина Евгеньевна</dc:creator>
  <cp:lastModifiedBy>Бахтина Ирина Евгеньевна</cp:lastModifiedBy>
  <cp:revision>1</cp:revision>
  <dcterms:created xsi:type="dcterms:W3CDTF">2023-03-27T04:56:00Z</dcterms:created>
  <dcterms:modified xsi:type="dcterms:W3CDTF">2023-03-27T04:59:00Z</dcterms:modified>
</cp:coreProperties>
</file>